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C73F" w14:textId="77777777" w:rsidR="007C1B75" w:rsidRPr="00730D48" w:rsidRDefault="007C1B75">
      <w:pPr>
        <w:rPr>
          <w:sz w:val="28"/>
        </w:rPr>
      </w:pPr>
      <w:r w:rsidRPr="00730D48">
        <w:rPr>
          <w:sz w:val="28"/>
        </w:rPr>
        <w:t>INTRODUCTION</w:t>
      </w:r>
      <w:r w:rsidR="00730D48" w:rsidRPr="00730D48">
        <w:rPr>
          <w:sz w:val="28"/>
        </w:rPr>
        <w:t>:</w:t>
      </w:r>
    </w:p>
    <w:p w14:paraId="6AEFA263" w14:textId="77777777" w:rsidR="007C1B75" w:rsidRPr="00730D48" w:rsidRDefault="007C1B75">
      <w:pPr>
        <w:rPr>
          <w:sz w:val="28"/>
        </w:rPr>
      </w:pPr>
    </w:p>
    <w:p w14:paraId="06359C64" w14:textId="77777777" w:rsidR="00730D48" w:rsidRPr="00730D48" w:rsidRDefault="00730D48">
      <w:pPr>
        <w:rPr>
          <w:sz w:val="28"/>
        </w:rPr>
      </w:pPr>
      <w:r w:rsidRPr="00730D48">
        <w:rPr>
          <w:sz w:val="28"/>
        </w:rPr>
        <w:t>This is the introduction to</w:t>
      </w:r>
      <w:r w:rsidR="007C1B75" w:rsidRPr="00730D48">
        <w:rPr>
          <w:sz w:val="28"/>
        </w:rPr>
        <w:t xml:space="preserve"> the </w:t>
      </w:r>
      <w:r w:rsidRPr="00730D48">
        <w:rPr>
          <w:sz w:val="28"/>
        </w:rPr>
        <w:t xml:space="preserve">HOW IT WORKS program of recovery. The Big Book Study is a simple study, not an easy one. </w:t>
      </w:r>
    </w:p>
    <w:p w14:paraId="51BD5582" w14:textId="77777777" w:rsidR="007C1B75" w:rsidRPr="00730D48" w:rsidRDefault="007C1B75">
      <w:pPr>
        <w:rPr>
          <w:sz w:val="28"/>
        </w:rPr>
      </w:pPr>
    </w:p>
    <w:p w14:paraId="67864A5E" w14:textId="77777777" w:rsidR="007C1B75" w:rsidRPr="00730D48" w:rsidRDefault="007C1B75">
      <w:pPr>
        <w:rPr>
          <w:sz w:val="28"/>
        </w:rPr>
      </w:pPr>
      <w:r w:rsidRPr="00730D48">
        <w:rPr>
          <w:sz w:val="28"/>
        </w:rPr>
        <w:t>If you have the disease call</w:t>
      </w:r>
      <w:r w:rsidR="00961DA0">
        <w:rPr>
          <w:sz w:val="28"/>
        </w:rPr>
        <w:t>ed</w:t>
      </w:r>
      <w:r w:rsidRPr="00730D48">
        <w:rPr>
          <w:sz w:val="28"/>
        </w:rPr>
        <w:t xml:space="preserve"> </w:t>
      </w:r>
      <w:r w:rsidR="00730D48" w:rsidRPr="00730D48">
        <w:rPr>
          <w:sz w:val="28"/>
        </w:rPr>
        <w:t>a</w:t>
      </w:r>
      <w:r w:rsidRPr="00730D48">
        <w:rPr>
          <w:sz w:val="28"/>
        </w:rPr>
        <w:t xml:space="preserve">lcoholism, it demands to be treated daily. Treating </w:t>
      </w:r>
      <w:r w:rsidR="00730D48" w:rsidRPr="00730D48">
        <w:rPr>
          <w:sz w:val="28"/>
        </w:rPr>
        <w:t>a</w:t>
      </w:r>
      <w:r w:rsidRPr="00730D48">
        <w:rPr>
          <w:sz w:val="28"/>
        </w:rPr>
        <w:t xml:space="preserve">lcoholism </w:t>
      </w:r>
      <w:r w:rsidRPr="00730D48">
        <w:rPr>
          <w:b/>
          <w:sz w:val="28"/>
        </w:rPr>
        <w:t>with resentment and addictions</w:t>
      </w:r>
      <w:r w:rsidRPr="00730D48">
        <w:rPr>
          <w:sz w:val="28"/>
        </w:rPr>
        <w:t xml:space="preserve"> has increasingly harmfu</w:t>
      </w:r>
      <w:r w:rsidR="00730D48" w:rsidRPr="00730D48">
        <w:rPr>
          <w:sz w:val="28"/>
        </w:rPr>
        <w:t>l</w:t>
      </w:r>
      <w:r w:rsidRPr="00730D48">
        <w:rPr>
          <w:sz w:val="28"/>
        </w:rPr>
        <w:t xml:space="preserve"> and even fatal side effects. Treating </w:t>
      </w:r>
      <w:r w:rsidR="00730D48" w:rsidRPr="00730D48">
        <w:rPr>
          <w:sz w:val="28"/>
        </w:rPr>
        <w:t>a</w:t>
      </w:r>
      <w:r w:rsidRPr="00730D48">
        <w:rPr>
          <w:sz w:val="28"/>
        </w:rPr>
        <w:t>lcoholis</w:t>
      </w:r>
      <w:r w:rsidR="00730D48" w:rsidRPr="00730D48">
        <w:rPr>
          <w:sz w:val="28"/>
        </w:rPr>
        <w:t>m</w:t>
      </w:r>
      <w:r w:rsidRPr="00730D48">
        <w:rPr>
          <w:sz w:val="28"/>
        </w:rPr>
        <w:t xml:space="preserve"> with a </w:t>
      </w:r>
      <w:r w:rsidRPr="00730D48">
        <w:rPr>
          <w:b/>
          <w:sz w:val="28"/>
        </w:rPr>
        <w:t>spiritual answer</w:t>
      </w:r>
      <w:r w:rsidRPr="00730D48">
        <w:rPr>
          <w:sz w:val="28"/>
        </w:rPr>
        <w:t xml:space="preserve"> has only positive and healthy side effects.</w:t>
      </w:r>
    </w:p>
    <w:p w14:paraId="25DFF8CD" w14:textId="77777777" w:rsidR="007C1B75" w:rsidRPr="00730D48" w:rsidRDefault="007C1B75">
      <w:pPr>
        <w:rPr>
          <w:sz w:val="28"/>
        </w:rPr>
      </w:pPr>
    </w:p>
    <w:p w14:paraId="1C58A598" w14:textId="60E9A3C1" w:rsidR="007C1B75" w:rsidRPr="00730D48" w:rsidRDefault="007C1B75">
      <w:pPr>
        <w:rPr>
          <w:sz w:val="28"/>
        </w:rPr>
      </w:pPr>
      <w:r w:rsidRPr="00730D48">
        <w:rPr>
          <w:sz w:val="28"/>
        </w:rPr>
        <w:t xml:space="preserve">The How It Works </w:t>
      </w:r>
      <w:r w:rsidR="00806C64">
        <w:rPr>
          <w:sz w:val="28"/>
        </w:rPr>
        <w:t xml:space="preserve">Group </w:t>
      </w:r>
      <w:r w:rsidRPr="00730D48">
        <w:rPr>
          <w:sz w:val="28"/>
        </w:rPr>
        <w:t>inte</w:t>
      </w:r>
      <w:r w:rsidR="00730D48" w:rsidRPr="00730D48">
        <w:rPr>
          <w:sz w:val="28"/>
        </w:rPr>
        <w:t>r</w:t>
      </w:r>
      <w:r w:rsidRPr="00730D48">
        <w:rPr>
          <w:sz w:val="28"/>
        </w:rPr>
        <w:t>prets the Big Book through the Group Conscience.</w:t>
      </w:r>
    </w:p>
    <w:p w14:paraId="0FD578E3" w14:textId="77777777" w:rsidR="007C1B75" w:rsidRPr="00730D48" w:rsidRDefault="007C1B75">
      <w:pPr>
        <w:rPr>
          <w:sz w:val="28"/>
        </w:rPr>
      </w:pPr>
    </w:p>
    <w:p w14:paraId="0B8B4694" w14:textId="71783855" w:rsidR="007C1B75" w:rsidRPr="00730D48" w:rsidRDefault="007C1B75">
      <w:pPr>
        <w:rPr>
          <w:sz w:val="28"/>
        </w:rPr>
      </w:pPr>
      <w:r w:rsidRPr="00730D48">
        <w:rPr>
          <w:sz w:val="28"/>
        </w:rPr>
        <w:t>Read STEP ONE (p. 263). The Oxford Group had a 75% recovery r</w:t>
      </w:r>
      <w:r w:rsidR="00730D48">
        <w:rPr>
          <w:sz w:val="28"/>
        </w:rPr>
        <w:t>ate; this is the result of the deflation of e</w:t>
      </w:r>
      <w:r w:rsidR="0071476E">
        <w:rPr>
          <w:sz w:val="28"/>
        </w:rPr>
        <w:t>go.</w:t>
      </w:r>
    </w:p>
    <w:p w14:paraId="791F5263" w14:textId="77777777" w:rsidR="007C1B75" w:rsidRPr="00730D48" w:rsidRDefault="007C1B75">
      <w:pPr>
        <w:rPr>
          <w:sz w:val="28"/>
        </w:rPr>
      </w:pPr>
    </w:p>
    <w:p w14:paraId="41A889C4" w14:textId="77777777" w:rsidR="007C1B75" w:rsidRPr="00730D48" w:rsidRDefault="007C1B75">
      <w:pPr>
        <w:rPr>
          <w:sz w:val="28"/>
        </w:rPr>
      </w:pPr>
      <w:r w:rsidRPr="00730D48">
        <w:rPr>
          <w:sz w:val="28"/>
        </w:rPr>
        <w:t>Ego is the last thing to go and the very first thing to come back.</w:t>
      </w:r>
    </w:p>
    <w:p w14:paraId="79B9E9F5" w14:textId="77777777" w:rsidR="007C1B75" w:rsidRPr="00730D48" w:rsidRDefault="007C1B75">
      <w:pPr>
        <w:rPr>
          <w:sz w:val="28"/>
        </w:rPr>
      </w:pPr>
    </w:p>
    <w:p w14:paraId="6C516053" w14:textId="77777777" w:rsidR="007C1B75" w:rsidRPr="00730D48" w:rsidRDefault="007C1B75">
      <w:pPr>
        <w:rPr>
          <w:sz w:val="28"/>
        </w:rPr>
      </w:pPr>
      <w:r w:rsidRPr="00730D48">
        <w:rPr>
          <w:sz w:val="28"/>
        </w:rPr>
        <w:t xml:space="preserve">Page </w:t>
      </w:r>
      <w:r w:rsidR="00730D48">
        <w:rPr>
          <w:sz w:val="28"/>
        </w:rPr>
        <w:t>xx in the Forward to the Second Edition</w:t>
      </w:r>
      <w:r w:rsidRPr="00730D48">
        <w:rPr>
          <w:sz w:val="28"/>
        </w:rPr>
        <w:t xml:space="preserve"> states </w:t>
      </w:r>
      <w:r w:rsidR="00730D48">
        <w:rPr>
          <w:sz w:val="28"/>
        </w:rPr>
        <w:t xml:space="preserve">that </w:t>
      </w:r>
      <w:r w:rsidRPr="00730D48">
        <w:rPr>
          <w:sz w:val="28"/>
        </w:rPr>
        <w:t>50% who really tried stayed recovered, 25% went out, came back and stayed recovered. This is the Oxford Group's 75% recovery rate.</w:t>
      </w:r>
    </w:p>
    <w:p w14:paraId="08E947F7" w14:textId="77777777" w:rsidR="007C1B75" w:rsidRPr="00730D48" w:rsidRDefault="007C1B75">
      <w:pPr>
        <w:rPr>
          <w:sz w:val="28"/>
        </w:rPr>
      </w:pPr>
    </w:p>
    <w:p w14:paraId="787A9349" w14:textId="62932212" w:rsidR="007C1B75" w:rsidRPr="00730D48" w:rsidRDefault="007C1B75">
      <w:pPr>
        <w:rPr>
          <w:sz w:val="28"/>
        </w:rPr>
      </w:pPr>
      <w:r w:rsidRPr="00730D48">
        <w:rPr>
          <w:sz w:val="28"/>
        </w:rPr>
        <w:t>How It Works believes that if this program is followed the way it is designed, the</w:t>
      </w:r>
      <w:r w:rsidR="0071476E">
        <w:rPr>
          <w:sz w:val="28"/>
        </w:rPr>
        <w:t>re will be a 100% recovery rate.</w:t>
      </w:r>
    </w:p>
    <w:p w14:paraId="11715F71" w14:textId="77777777" w:rsidR="007C1B75" w:rsidRPr="00730D48" w:rsidRDefault="007C1B75">
      <w:pPr>
        <w:rPr>
          <w:sz w:val="28"/>
        </w:rPr>
      </w:pPr>
    </w:p>
    <w:p w14:paraId="456738B5" w14:textId="2619DB85" w:rsidR="007C1B75" w:rsidRPr="00730D48" w:rsidRDefault="00730D48">
      <w:pPr>
        <w:rPr>
          <w:sz w:val="28"/>
        </w:rPr>
      </w:pPr>
      <w:r>
        <w:rPr>
          <w:sz w:val="28"/>
        </w:rPr>
        <w:t>Read p. 563</w:t>
      </w:r>
      <w:r w:rsidR="007C1B75" w:rsidRPr="00730D48">
        <w:rPr>
          <w:sz w:val="28"/>
        </w:rPr>
        <w:t xml:space="preserve"> (tradition 3 long form). All are welcome</w:t>
      </w:r>
      <w:r>
        <w:rPr>
          <w:sz w:val="28"/>
        </w:rPr>
        <w:t xml:space="preserve"> that are affected </w:t>
      </w:r>
      <w:r w:rsidR="0071476E">
        <w:rPr>
          <w:sz w:val="28"/>
        </w:rPr>
        <w:t>by alcoholism; that is everyone.</w:t>
      </w:r>
      <w:r w:rsidR="007C1B75" w:rsidRPr="00730D48">
        <w:rPr>
          <w:sz w:val="28"/>
        </w:rPr>
        <w:t xml:space="preserve"> </w:t>
      </w:r>
      <w:r>
        <w:rPr>
          <w:sz w:val="28"/>
        </w:rPr>
        <w:t>L</w:t>
      </w:r>
      <w:r w:rsidR="007C1B75" w:rsidRPr="00730D48">
        <w:rPr>
          <w:sz w:val="28"/>
        </w:rPr>
        <w:t>et everyone decide for him or herself if they want to be here.</w:t>
      </w:r>
    </w:p>
    <w:p w14:paraId="23F75C9C" w14:textId="77777777" w:rsidR="007C1B75" w:rsidRPr="00730D48" w:rsidRDefault="007C1B75">
      <w:pPr>
        <w:rPr>
          <w:sz w:val="28"/>
        </w:rPr>
      </w:pPr>
    </w:p>
    <w:p w14:paraId="63A892E1" w14:textId="77777777" w:rsidR="007C1B75" w:rsidRPr="00730D48" w:rsidRDefault="007C1B75" w:rsidP="00730D48">
      <w:pPr>
        <w:pStyle w:val="ListParagraph"/>
        <w:numPr>
          <w:ilvl w:val="0"/>
          <w:numId w:val="2"/>
        </w:numPr>
        <w:rPr>
          <w:sz w:val="28"/>
        </w:rPr>
      </w:pPr>
      <w:r w:rsidRPr="00730D48">
        <w:rPr>
          <w:sz w:val="28"/>
        </w:rPr>
        <w:t>STEP 5 will be completed with a qualified person. We recommend a priest, minister or rabbi.</w:t>
      </w:r>
    </w:p>
    <w:p w14:paraId="5517A325" w14:textId="77777777" w:rsidR="007C1B75" w:rsidRPr="00730D48" w:rsidRDefault="007C1B75">
      <w:pPr>
        <w:rPr>
          <w:sz w:val="28"/>
        </w:rPr>
      </w:pPr>
    </w:p>
    <w:p w14:paraId="06DAA161" w14:textId="77777777" w:rsidR="007C1B75" w:rsidRPr="00730D48" w:rsidRDefault="007C1B75" w:rsidP="00730D48">
      <w:pPr>
        <w:pStyle w:val="ListParagraph"/>
        <w:numPr>
          <w:ilvl w:val="0"/>
          <w:numId w:val="2"/>
        </w:numPr>
        <w:rPr>
          <w:sz w:val="28"/>
        </w:rPr>
      </w:pPr>
      <w:r w:rsidRPr="00730D48">
        <w:rPr>
          <w:sz w:val="28"/>
        </w:rPr>
        <w:t xml:space="preserve">Our experienced group members will assist you </w:t>
      </w:r>
      <w:r w:rsidR="00730D48">
        <w:rPr>
          <w:sz w:val="28"/>
        </w:rPr>
        <w:t>with</w:t>
      </w:r>
      <w:r w:rsidRPr="00730D48">
        <w:rPr>
          <w:sz w:val="28"/>
        </w:rPr>
        <w:t xml:space="preserve"> STEP 9.</w:t>
      </w:r>
    </w:p>
    <w:p w14:paraId="0C6DBF0A" w14:textId="77777777" w:rsidR="007C1B75" w:rsidRPr="00730D48" w:rsidRDefault="007C1B75">
      <w:pPr>
        <w:rPr>
          <w:sz w:val="28"/>
        </w:rPr>
      </w:pPr>
    </w:p>
    <w:p w14:paraId="694689F8" w14:textId="35887AAB" w:rsidR="007C1B75" w:rsidRPr="00730D48" w:rsidRDefault="007C1B75">
      <w:pPr>
        <w:rPr>
          <w:sz w:val="28"/>
        </w:rPr>
      </w:pPr>
      <w:r w:rsidRPr="00730D48">
        <w:rPr>
          <w:sz w:val="28"/>
        </w:rPr>
        <w:t xml:space="preserve">As we pass out Steps 10, 11 and 12, please note we will do these every day. These steps are daily steps. This process is to be continued. The treatment for the </w:t>
      </w:r>
      <w:r w:rsidR="0071476E">
        <w:rPr>
          <w:sz w:val="28"/>
        </w:rPr>
        <w:t>disease will never be completed.</w:t>
      </w:r>
    </w:p>
    <w:p w14:paraId="5227D6CB" w14:textId="77777777" w:rsidR="007C1B75" w:rsidRPr="00730D48" w:rsidRDefault="007C1B75">
      <w:pPr>
        <w:rPr>
          <w:sz w:val="28"/>
        </w:rPr>
      </w:pPr>
    </w:p>
    <w:p w14:paraId="5D681292" w14:textId="77777777" w:rsidR="007C1B75" w:rsidRPr="00730D48" w:rsidRDefault="007C1B75">
      <w:pPr>
        <w:rPr>
          <w:sz w:val="28"/>
        </w:rPr>
      </w:pPr>
      <w:r w:rsidRPr="00730D48">
        <w:rPr>
          <w:sz w:val="28"/>
        </w:rPr>
        <w:lastRenderedPageBreak/>
        <w:t>STEP 10 - When we are wrong, promptly admitted it and straightened it out. This is an attempt to avoid creating "another past."</w:t>
      </w:r>
    </w:p>
    <w:p w14:paraId="7C9D494C" w14:textId="77777777" w:rsidR="007C1B75" w:rsidRPr="00730D48" w:rsidRDefault="007C1B75">
      <w:pPr>
        <w:rPr>
          <w:sz w:val="28"/>
        </w:rPr>
      </w:pPr>
    </w:p>
    <w:p w14:paraId="3911D5C8" w14:textId="7AFA34F6" w:rsidR="007C1B75" w:rsidRPr="00730D48" w:rsidRDefault="007C1B75">
      <w:pPr>
        <w:rPr>
          <w:sz w:val="28"/>
        </w:rPr>
      </w:pPr>
      <w:r w:rsidRPr="00730D48">
        <w:rPr>
          <w:sz w:val="28"/>
        </w:rPr>
        <w:t>You will begin to see it is a hopeless state of min</w:t>
      </w:r>
      <w:r w:rsidR="0071476E">
        <w:rPr>
          <w:sz w:val="28"/>
        </w:rPr>
        <w:t>d and body. This is our problem.</w:t>
      </w:r>
    </w:p>
    <w:p w14:paraId="7C432628" w14:textId="77777777" w:rsidR="007C1B75" w:rsidRPr="00730D48" w:rsidRDefault="007C1B75">
      <w:pPr>
        <w:rPr>
          <w:sz w:val="28"/>
        </w:rPr>
      </w:pPr>
    </w:p>
    <w:p w14:paraId="371BB7D4" w14:textId="77777777" w:rsidR="00730D48" w:rsidRPr="00730D48" w:rsidRDefault="007C1B75">
      <w:pPr>
        <w:rPr>
          <w:sz w:val="28"/>
        </w:rPr>
      </w:pPr>
      <w:r w:rsidRPr="00730D48">
        <w:rPr>
          <w:sz w:val="28"/>
        </w:rPr>
        <w:t>Play dead!! You do not take things personally i</w:t>
      </w:r>
      <w:r w:rsidR="00730D48">
        <w:rPr>
          <w:sz w:val="28"/>
        </w:rPr>
        <w:t>f you are dead. So, PLAY DEAD and see how your H</w:t>
      </w:r>
      <w:r w:rsidRPr="00730D48">
        <w:rPr>
          <w:sz w:val="28"/>
        </w:rPr>
        <w:t xml:space="preserve">igher </w:t>
      </w:r>
      <w:r w:rsidR="00730D48">
        <w:rPr>
          <w:sz w:val="28"/>
        </w:rPr>
        <w:t>P</w:t>
      </w:r>
      <w:r w:rsidRPr="00730D48">
        <w:rPr>
          <w:sz w:val="28"/>
        </w:rPr>
        <w:t>ower handles things better than you are. No directing, just help</w:t>
      </w:r>
      <w:r w:rsidRPr="00E14199">
        <w:rPr>
          <w:sz w:val="28"/>
        </w:rPr>
        <w:t>.</w:t>
      </w:r>
      <w:r w:rsidR="00730D48" w:rsidRPr="00E14199">
        <w:rPr>
          <w:sz w:val="28"/>
        </w:rPr>
        <w:t xml:space="preserve"> </w:t>
      </w:r>
      <w:r w:rsidR="004B0B37" w:rsidRPr="00E14199">
        <w:rPr>
          <w:sz w:val="28"/>
        </w:rPr>
        <w:t xml:space="preserve">Stop to take a spot check inventory every </w:t>
      </w:r>
      <w:r w:rsidR="00730D48" w:rsidRPr="00E14199">
        <w:rPr>
          <w:sz w:val="28"/>
        </w:rPr>
        <w:t>hour to see how you're doing.</w:t>
      </w:r>
      <w:r w:rsidR="00730D48" w:rsidRPr="00730D48">
        <w:rPr>
          <w:sz w:val="28"/>
        </w:rPr>
        <w:t xml:space="preserve"> </w:t>
      </w:r>
    </w:p>
    <w:p w14:paraId="3D681E0D" w14:textId="77777777" w:rsidR="00730D48" w:rsidRPr="00730D48" w:rsidRDefault="00730D48">
      <w:pPr>
        <w:rPr>
          <w:sz w:val="28"/>
        </w:rPr>
      </w:pPr>
    </w:p>
    <w:p w14:paraId="5E55B0FD" w14:textId="77BF1A5E" w:rsidR="00730D48" w:rsidRPr="00730D48" w:rsidRDefault="00730D48">
      <w:pPr>
        <w:rPr>
          <w:sz w:val="28"/>
        </w:rPr>
      </w:pPr>
      <w:r w:rsidRPr="00730D48">
        <w:rPr>
          <w:sz w:val="28"/>
        </w:rPr>
        <w:t>STEP 11 - Do the night reading on p. 86 (Step 11 handout), get things straightened out prior to ending your day. Again, we are trying to prevent another past from being created and sta</w:t>
      </w:r>
      <w:r w:rsidR="0071476E">
        <w:rPr>
          <w:sz w:val="28"/>
        </w:rPr>
        <w:t>rt a new day with a clean slate.</w:t>
      </w:r>
    </w:p>
    <w:p w14:paraId="1873B2B4" w14:textId="77777777" w:rsidR="00730D48" w:rsidRPr="00730D48" w:rsidRDefault="00730D48">
      <w:pPr>
        <w:rPr>
          <w:sz w:val="28"/>
        </w:rPr>
      </w:pPr>
    </w:p>
    <w:p w14:paraId="299B603C" w14:textId="7BF9A4DA" w:rsidR="00730D48" w:rsidRPr="00730D48" w:rsidRDefault="00730D48">
      <w:pPr>
        <w:rPr>
          <w:sz w:val="28"/>
        </w:rPr>
      </w:pPr>
      <w:r w:rsidRPr="00730D48">
        <w:rPr>
          <w:sz w:val="28"/>
        </w:rPr>
        <w:t>Upon a</w:t>
      </w:r>
      <w:r w:rsidR="0071476E">
        <w:rPr>
          <w:sz w:val="28"/>
        </w:rPr>
        <w:t>wakening, read p. 86 and DO IT.</w:t>
      </w:r>
      <w:r w:rsidRPr="00730D48">
        <w:rPr>
          <w:sz w:val="28"/>
        </w:rPr>
        <w:t xml:space="preserve"> This is an Action Step so take action!</w:t>
      </w:r>
    </w:p>
    <w:p w14:paraId="48C7A428" w14:textId="77777777" w:rsidR="00730D48" w:rsidRPr="00730D48" w:rsidRDefault="00730D48">
      <w:pPr>
        <w:rPr>
          <w:sz w:val="28"/>
        </w:rPr>
      </w:pPr>
    </w:p>
    <w:p w14:paraId="2DF15B83" w14:textId="77777777" w:rsidR="00730D48" w:rsidRPr="00730D48" w:rsidRDefault="00730D48">
      <w:pPr>
        <w:rPr>
          <w:sz w:val="28"/>
        </w:rPr>
      </w:pPr>
      <w:r w:rsidRPr="00730D48">
        <w:rPr>
          <w:sz w:val="28"/>
        </w:rPr>
        <w:t xml:space="preserve">STEP 12 - We help others WITHOUT hurting them or ourselves. This is a lifetime learning experience. </w:t>
      </w:r>
    </w:p>
    <w:p w14:paraId="1F508749" w14:textId="77777777" w:rsidR="00730D48" w:rsidRPr="00730D48" w:rsidRDefault="00730D48">
      <w:pPr>
        <w:rPr>
          <w:sz w:val="28"/>
        </w:rPr>
      </w:pPr>
    </w:p>
    <w:p w14:paraId="6F62B510" w14:textId="40A71AC5" w:rsidR="007C1B75" w:rsidRPr="00730D48" w:rsidRDefault="00730D48">
      <w:pPr>
        <w:rPr>
          <w:sz w:val="28"/>
        </w:rPr>
      </w:pPr>
      <w:r w:rsidRPr="00730D48">
        <w:rPr>
          <w:sz w:val="28"/>
        </w:rPr>
        <w:t>WE BELIEVE YOU ARE BORN WITH THIS DISEASE, WHICH IS NOT YOUR FAULT. HOWEVER, YOU ARE RESPONSIBLE FO</w:t>
      </w:r>
      <w:r w:rsidR="0071476E">
        <w:rPr>
          <w:sz w:val="28"/>
        </w:rPr>
        <w:t>R THE TREATMENT OF THIS DISEASE.</w:t>
      </w:r>
      <w:bookmarkStart w:id="0" w:name="_GoBack"/>
      <w:bookmarkEnd w:id="0"/>
    </w:p>
    <w:sectPr w:rsidR="007C1B75" w:rsidRPr="00730D48" w:rsidSect="007C1B75">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B6B5" w14:textId="77777777" w:rsidR="001841F3" w:rsidRDefault="004B0B37">
      <w:r>
        <w:separator/>
      </w:r>
    </w:p>
  </w:endnote>
  <w:endnote w:type="continuationSeparator" w:id="0">
    <w:p w14:paraId="4FE53300" w14:textId="77777777" w:rsidR="001841F3" w:rsidRDefault="004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13D5" w14:textId="77777777" w:rsidR="001841F3" w:rsidRDefault="004B0B37">
      <w:r>
        <w:separator/>
      </w:r>
    </w:p>
  </w:footnote>
  <w:footnote w:type="continuationSeparator" w:id="0">
    <w:p w14:paraId="57271EE0" w14:textId="77777777" w:rsidR="001841F3" w:rsidRDefault="004B0B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8E9E" w14:textId="77777777" w:rsidR="00DE6E89" w:rsidRDefault="00DE6E89" w:rsidP="00167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D2DB8" w14:textId="77777777" w:rsidR="00DE6E89" w:rsidRDefault="00DE6E89" w:rsidP="00DE6E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C8AB8" w14:textId="77777777" w:rsidR="00DE6E89" w:rsidRPr="00DE6E89" w:rsidRDefault="00DE6E89" w:rsidP="0016734D">
    <w:pPr>
      <w:pStyle w:val="Header"/>
      <w:framePr w:wrap="around" w:vAnchor="text" w:hAnchor="margin" w:xAlign="right" w:y="1"/>
      <w:rPr>
        <w:rStyle w:val="PageNumber"/>
        <w:sz w:val="20"/>
      </w:rPr>
    </w:pPr>
    <w:r w:rsidRPr="00DE6E89">
      <w:rPr>
        <w:rStyle w:val="PageNumber"/>
        <w:sz w:val="20"/>
      </w:rPr>
      <w:fldChar w:fldCharType="begin"/>
    </w:r>
    <w:r w:rsidRPr="00DE6E89">
      <w:rPr>
        <w:rStyle w:val="PageNumber"/>
        <w:sz w:val="20"/>
      </w:rPr>
      <w:instrText xml:space="preserve">PAGE  </w:instrText>
    </w:r>
    <w:r w:rsidRPr="00DE6E89">
      <w:rPr>
        <w:rStyle w:val="PageNumber"/>
        <w:sz w:val="20"/>
      </w:rPr>
      <w:fldChar w:fldCharType="separate"/>
    </w:r>
    <w:r w:rsidR="0071476E">
      <w:rPr>
        <w:rStyle w:val="PageNumber"/>
        <w:noProof/>
        <w:sz w:val="20"/>
      </w:rPr>
      <w:t>1</w:t>
    </w:r>
    <w:r w:rsidRPr="00DE6E89">
      <w:rPr>
        <w:rStyle w:val="PageNumber"/>
        <w:sz w:val="20"/>
      </w:rPr>
      <w:fldChar w:fldCharType="end"/>
    </w:r>
  </w:p>
  <w:p w14:paraId="69126266" w14:textId="77777777" w:rsidR="00DE6E89" w:rsidRPr="00DE6E89" w:rsidRDefault="00DE6E89" w:rsidP="00DE6E89">
    <w:pPr>
      <w:pStyle w:val="Header"/>
      <w:ind w:right="360"/>
      <w:jc w:val="right"/>
      <w:rPr>
        <w:sz w:val="20"/>
      </w:rPr>
    </w:pPr>
    <w:r w:rsidRPr="00DE6E89">
      <w:rPr>
        <w:sz w:val="20"/>
      </w:rPr>
      <w:t xml:space="preserve">How It Works - Big Book Study Introduction </w:t>
    </w:r>
    <w:r w:rsidRPr="00DE6E89">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5A9"/>
    <w:multiLevelType w:val="hybridMultilevel"/>
    <w:tmpl w:val="315ADAEE"/>
    <w:lvl w:ilvl="0" w:tplc="276495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F6F52"/>
    <w:multiLevelType w:val="hybridMultilevel"/>
    <w:tmpl w:val="E6A2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75"/>
    <w:rsid w:val="001841F3"/>
    <w:rsid w:val="004B0B37"/>
    <w:rsid w:val="0071476E"/>
    <w:rsid w:val="00730D48"/>
    <w:rsid w:val="007C1B75"/>
    <w:rsid w:val="00806C64"/>
    <w:rsid w:val="00961DA0"/>
    <w:rsid w:val="00DE6E89"/>
    <w:rsid w:val="00E14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F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62"/>
    <w:rPr>
      <w:sz w:val="24"/>
      <w:szCs w:val="24"/>
    </w:rPr>
  </w:style>
  <w:style w:type="paragraph" w:styleId="Heading2">
    <w:name w:val="heading 2"/>
    <w:basedOn w:val="Normal"/>
    <w:next w:val="Normal"/>
    <w:link w:val="Heading2Char"/>
    <w:uiPriority w:val="9"/>
    <w:semiHidden/>
    <w:unhideWhenUsed/>
    <w:qFormat/>
    <w:rsid w:val="00730D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0D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0D48"/>
    <w:pPr>
      <w:ind w:left="720"/>
      <w:contextualSpacing/>
    </w:pPr>
  </w:style>
  <w:style w:type="paragraph" w:styleId="Header">
    <w:name w:val="header"/>
    <w:basedOn w:val="Normal"/>
    <w:link w:val="HeaderChar"/>
    <w:uiPriority w:val="99"/>
    <w:unhideWhenUsed/>
    <w:rsid w:val="00DE6E89"/>
    <w:pPr>
      <w:tabs>
        <w:tab w:val="center" w:pos="4320"/>
        <w:tab w:val="right" w:pos="8640"/>
      </w:tabs>
    </w:pPr>
  </w:style>
  <w:style w:type="character" w:customStyle="1" w:styleId="HeaderChar">
    <w:name w:val="Header Char"/>
    <w:basedOn w:val="DefaultParagraphFont"/>
    <w:link w:val="Header"/>
    <w:uiPriority w:val="99"/>
    <w:rsid w:val="00DE6E89"/>
    <w:rPr>
      <w:sz w:val="24"/>
      <w:szCs w:val="24"/>
    </w:rPr>
  </w:style>
  <w:style w:type="paragraph" w:styleId="Footer">
    <w:name w:val="footer"/>
    <w:basedOn w:val="Normal"/>
    <w:link w:val="FooterChar"/>
    <w:uiPriority w:val="99"/>
    <w:semiHidden/>
    <w:unhideWhenUsed/>
    <w:rsid w:val="00DE6E89"/>
    <w:pPr>
      <w:tabs>
        <w:tab w:val="center" w:pos="4320"/>
        <w:tab w:val="right" w:pos="8640"/>
      </w:tabs>
    </w:pPr>
  </w:style>
  <w:style w:type="character" w:customStyle="1" w:styleId="FooterChar">
    <w:name w:val="Footer Char"/>
    <w:basedOn w:val="DefaultParagraphFont"/>
    <w:link w:val="Footer"/>
    <w:uiPriority w:val="99"/>
    <w:semiHidden/>
    <w:rsid w:val="00DE6E89"/>
    <w:rPr>
      <w:sz w:val="24"/>
      <w:szCs w:val="24"/>
    </w:rPr>
  </w:style>
  <w:style w:type="character" w:styleId="PageNumber">
    <w:name w:val="page number"/>
    <w:basedOn w:val="DefaultParagraphFont"/>
    <w:uiPriority w:val="99"/>
    <w:semiHidden/>
    <w:unhideWhenUsed/>
    <w:rsid w:val="00DE6E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62"/>
    <w:rPr>
      <w:sz w:val="24"/>
      <w:szCs w:val="24"/>
    </w:rPr>
  </w:style>
  <w:style w:type="paragraph" w:styleId="Heading2">
    <w:name w:val="heading 2"/>
    <w:basedOn w:val="Normal"/>
    <w:next w:val="Normal"/>
    <w:link w:val="Heading2Char"/>
    <w:uiPriority w:val="9"/>
    <w:semiHidden/>
    <w:unhideWhenUsed/>
    <w:qFormat/>
    <w:rsid w:val="00730D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0D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0D48"/>
    <w:pPr>
      <w:ind w:left="720"/>
      <w:contextualSpacing/>
    </w:pPr>
  </w:style>
  <w:style w:type="paragraph" w:styleId="Header">
    <w:name w:val="header"/>
    <w:basedOn w:val="Normal"/>
    <w:link w:val="HeaderChar"/>
    <w:uiPriority w:val="99"/>
    <w:unhideWhenUsed/>
    <w:rsid w:val="00DE6E89"/>
    <w:pPr>
      <w:tabs>
        <w:tab w:val="center" w:pos="4320"/>
        <w:tab w:val="right" w:pos="8640"/>
      </w:tabs>
    </w:pPr>
  </w:style>
  <w:style w:type="character" w:customStyle="1" w:styleId="HeaderChar">
    <w:name w:val="Header Char"/>
    <w:basedOn w:val="DefaultParagraphFont"/>
    <w:link w:val="Header"/>
    <w:uiPriority w:val="99"/>
    <w:rsid w:val="00DE6E89"/>
    <w:rPr>
      <w:sz w:val="24"/>
      <w:szCs w:val="24"/>
    </w:rPr>
  </w:style>
  <w:style w:type="paragraph" w:styleId="Footer">
    <w:name w:val="footer"/>
    <w:basedOn w:val="Normal"/>
    <w:link w:val="FooterChar"/>
    <w:uiPriority w:val="99"/>
    <w:semiHidden/>
    <w:unhideWhenUsed/>
    <w:rsid w:val="00DE6E89"/>
    <w:pPr>
      <w:tabs>
        <w:tab w:val="center" w:pos="4320"/>
        <w:tab w:val="right" w:pos="8640"/>
      </w:tabs>
    </w:pPr>
  </w:style>
  <w:style w:type="character" w:customStyle="1" w:styleId="FooterChar">
    <w:name w:val="Footer Char"/>
    <w:basedOn w:val="DefaultParagraphFont"/>
    <w:link w:val="Footer"/>
    <w:uiPriority w:val="99"/>
    <w:semiHidden/>
    <w:rsid w:val="00DE6E89"/>
    <w:rPr>
      <w:sz w:val="24"/>
      <w:szCs w:val="24"/>
    </w:rPr>
  </w:style>
  <w:style w:type="character" w:styleId="PageNumber">
    <w:name w:val="page number"/>
    <w:basedOn w:val="DefaultParagraphFont"/>
    <w:uiPriority w:val="99"/>
    <w:semiHidden/>
    <w:unhideWhenUsed/>
    <w:rsid w:val="00DE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Macintosh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2</cp:revision>
  <dcterms:created xsi:type="dcterms:W3CDTF">2016-03-24T23:07:00Z</dcterms:created>
  <dcterms:modified xsi:type="dcterms:W3CDTF">2016-03-24T23:07:00Z</dcterms:modified>
</cp:coreProperties>
</file>